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76C" w:rsidRPr="0079376C" w:rsidRDefault="00F657C1" w:rsidP="00F657C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  <w:u w:val="single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533525" y="723900"/>
            <wp:positionH relativeFrom="margin">
              <wp:align>left</wp:align>
            </wp:positionH>
            <wp:positionV relativeFrom="margin">
              <wp:align>top</wp:align>
            </wp:positionV>
            <wp:extent cx="2305050" cy="1536700"/>
            <wp:effectExtent l="0" t="0" r="0" b="6350"/>
            <wp:wrapSquare wrapText="bothSides"/>
            <wp:docPr id="1" name="Рисунок 1" descr="https://www.i-igrushki.ru/upload/medialibrary/851/nkvnixb4h5rzyd64q8it24v1qiwfwxx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i-igrushki.ru/upload/medialibrary/851/nkvnixb4h5rzyd64q8it24v1qiwfwxx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9376C" w:rsidRPr="0079376C"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  <w:u w:val="single"/>
          <w:lang w:eastAsia="ru-RU"/>
        </w:rPr>
        <w:t>КАК ОПРЕДЕЛИТЬ УРОВЕНЬ РАЗВИТИЯ МЕЛКОЙ МОТОРИКИ РУК У ДЕТЕЙ: ДИАГНОСТИКА. ТРИ ПРОСТЫХ ТЕСТА.</w:t>
      </w:r>
    </w:p>
    <w:p w:rsidR="0079376C" w:rsidRPr="0079376C" w:rsidRDefault="0079376C" w:rsidP="0079376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aps/>
          <w:color w:val="000000" w:themeColor="text1"/>
          <w:sz w:val="28"/>
          <w:szCs w:val="28"/>
          <w:lang w:eastAsia="ru-RU"/>
        </w:rPr>
      </w:pPr>
    </w:p>
    <w:p w:rsidR="0079376C" w:rsidRDefault="0079376C" w:rsidP="007937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3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этого не потребуется никаких сложных пособий или предметов. И потребуется совсем немного времени. </w:t>
      </w:r>
      <w:proofErr w:type="gramStart"/>
      <w:r w:rsidRPr="00793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хочу рассказать о трех простых тестах для диагностики уровня развития мелкой моторики, которые можно провести с детьми старшего дошкольного возраста и д</w:t>
      </w:r>
      <w:r w:rsidR="00F657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ома, и в детском саду </w:t>
      </w:r>
      <w:r w:rsidRPr="00793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(авторы тестов – Н.В. </w:t>
      </w:r>
      <w:proofErr w:type="spellStart"/>
      <w:r w:rsidRPr="00793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Нижегородцева</w:t>
      </w:r>
      <w:proofErr w:type="spellEnd"/>
      <w:r w:rsidRPr="00793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В.Д. </w:t>
      </w:r>
      <w:proofErr w:type="spellStart"/>
      <w:r w:rsidRPr="00793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Шадриков</w:t>
      </w:r>
      <w:proofErr w:type="spellEnd"/>
      <w:r w:rsidRPr="00793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793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Психолого-педагогическая готовность ребенка к школе – </w:t>
      </w:r>
      <w:proofErr w:type="spellStart"/>
      <w:r w:rsidRPr="00793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Владос</w:t>
      </w:r>
      <w:proofErr w:type="spellEnd"/>
      <w:r w:rsidRPr="00793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2001).</w:t>
      </w:r>
    </w:p>
    <w:p w:rsidR="0079376C" w:rsidRPr="0079376C" w:rsidRDefault="0079376C" w:rsidP="007937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p w:rsidR="0079376C" w:rsidRDefault="0079376C" w:rsidP="0079376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ru-RU"/>
        </w:rPr>
      </w:pPr>
      <w:r w:rsidRPr="0079376C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ru-RU"/>
        </w:rPr>
        <w:t>ТЕСТ 1.</w:t>
      </w:r>
    </w:p>
    <w:p w:rsidR="0079376C" w:rsidRPr="0079376C" w:rsidRDefault="0079376C" w:rsidP="0079376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aps/>
          <w:color w:val="000000" w:themeColor="text1"/>
          <w:sz w:val="28"/>
          <w:szCs w:val="28"/>
          <w:lang w:eastAsia="ru-RU"/>
        </w:rPr>
      </w:pPr>
    </w:p>
    <w:p w:rsidR="0079376C" w:rsidRPr="0079376C" w:rsidRDefault="0079376C" w:rsidP="007937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3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Ребенок сидит за столом. Возьмите большой лист бумаги и попросите ребенка положить руки так, чтобы на листе бумаги поместились обе ладошки с разведенными пальчиками. Обведите ладошки на бумаге карандашом. Посмотрите вместе, что у Вас получилось. И попросите ребенка снова положить ладошки на бумагу так, чтобы все линии совпали.</w:t>
      </w:r>
    </w:p>
    <w:p w:rsidR="0079376C" w:rsidRPr="0079376C" w:rsidRDefault="0079376C" w:rsidP="007937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3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Объясните задание. Предложите малышу поиграть с пальчиками. Скажите: «Я буду показывать тебе пальчики на твоей руке, а ты будешь поднимать только тот пальчик, который я покажу. Другие пальчики поднимать не надо». Попробуйте – попросите малыша поднять пальчик: «Вот этот подними». Убедитесь, что он правильно понял задание.</w:t>
      </w:r>
    </w:p>
    <w:p w:rsidR="0079376C" w:rsidRPr="0079376C" w:rsidRDefault="0079376C" w:rsidP="007937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3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Теперь начинаем тест. Начните с правой руки: «Подними этот пальчик. А теперь вот этот». Последовательность движений: 5-1-2-4-3 (где 1 это большой пальчик, а 5 это мизинчик). Затем в той же последовательности сделайте задание на левой руке. Затем повторите на правой. И снова на левой. Таким образом, каждая рука выполнит задание два раза!</w:t>
      </w:r>
    </w:p>
    <w:p w:rsidR="0079376C" w:rsidRPr="0079376C" w:rsidRDefault="0079376C" w:rsidP="007937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3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теперь главное – за чем надо следить при выполнении этого задания. Когда малыш будет стараться поднимать один пальчик, то непроизвольно будут подниматься и другие. Он этого не хочет, но у него так получается! Эти лишние движения называются </w:t>
      </w:r>
      <w:proofErr w:type="spellStart"/>
      <w:r w:rsidRPr="0079376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синкинезиями</w:t>
      </w:r>
      <w:proofErr w:type="spellEnd"/>
      <w:r w:rsidRPr="0079376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. </w:t>
      </w:r>
      <w:r w:rsidRPr="00793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Такие лишние движения возникают, когда движения пальчиков недостаточно дифференцированы, и поэтому включаются ненужные для этого движения мышцы.</w:t>
      </w:r>
    </w:p>
    <w:p w:rsidR="0079376C" w:rsidRPr="0079376C" w:rsidRDefault="0079376C" w:rsidP="007937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3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Когда Вы видите </w:t>
      </w:r>
      <w:proofErr w:type="spellStart"/>
      <w:r w:rsidRPr="00793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синкинезии</w:t>
      </w:r>
      <w:proofErr w:type="spellEnd"/>
      <w:r w:rsidRPr="00793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то рисуйте каждую из них стрелочкой на бумаге, проводя линию от нужного пальчика к «ненужному, лишнему» для этого движения.</w:t>
      </w:r>
    </w:p>
    <w:p w:rsidR="0079376C" w:rsidRPr="0079376C" w:rsidRDefault="0079376C" w:rsidP="007937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3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результате на бумаге у Вас будут к концу задания контуры ладошек и нарисованные линии лишних движений. Одно лишнее движение – это одна стрелочка.</w:t>
      </w:r>
    </w:p>
    <w:p w:rsidR="0079376C" w:rsidRPr="0079376C" w:rsidRDefault="0079376C" w:rsidP="007937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376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Как узнать результаты теста:</w:t>
      </w:r>
    </w:p>
    <w:p w:rsidR="0079376C" w:rsidRPr="0079376C" w:rsidRDefault="0079376C" w:rsidP="007937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3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1)   </w:t>
      </w:r>
      <w:r w:rsidRPr="0079376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  <w:r w:rsidRPr="00793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Считаем среднее количество стрелочек для каждой руки, т.е. среднее количество лишних движений. Например, на правой ладошке у нас нарисовано 6 стрелочек, а задание мы проводили два раза. Поэтому 6:2 = 3. Т.е. среднее количество лишних движений пальчиками на правой руке равно 3.</w:t>
      </w:r>
    </w:p>
    <w:p w:rsidR="0079376C" w:rsidRPr="0079376C" w:rsidRDefault="0079376C" w:rsidP="007937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3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Аналогично подсчитываем лишние движения пальчиками на левой руке – например, у</w:t>
      </w:r>
      <w:r w:rsidR="006824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 нарисовано 8 стрелочек. 8:</w:t>
      </w:r>
      <w:r w:rsidRPr="00793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2=4. Среднее количество лишних движений – 4.</w:t>
      </w:r>
    </w:p>
    <w:p w:rsidR="0079376C" w:rsidRPr="0079376C" w:rsidRDefault="0079376C" w:rsidP="007937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3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   Складываем получившиеся цифры. 3 (на правой руке) + 4 (на левой руке) = 7.</w:t>
      </w:r>
    </w:p>
    <w:p w:rsidR="0079376C" w:rsidRPr="0079376C" w:rsidRDefault="0079376C" w:rsidP="007937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376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Что нам скажут эти результаты:</w:t>
      </w:r>
    </w:p>
    <w:p w:rsidR="0079376C" w:rsidRPr="0079376C" w:rsidRDefault="0079376C" w:rsidP="0079376C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3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Какая ведущая рука у ребенка. Ведущая рука – это та рука, где лучше развита дифференциация движений пальчиков, и где меньше лишних движений пальчиками. В нашем примере – это правая рука.</w:t>
      </w:r>
    </w:p>
    <w:p w:rsidR="0079376C" w:rsidRPr="0079376C" w:rsidRDefault="0079376C" w:rsidP="0079376C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3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Каков уровень развития тонких движений и их дифференциации у ребенка. Примерные возрастные нормы (общего среднего количества лишних движений): в 6 лет – 9, в 7 лет — 6, в 8 лет – 5, в 9 лет – 3. Для нашего примера: у нас получилась цифра 7. Для шестилетнего ребенка это хороший результат. А вот если бы ребенку уже было бы 7 лет, то результат слишком низкий, т.е. у данного ребенка движения пальчиков развиты недостаточно.</w:t>
      </w:r>
    </w:p>
    <w:p w:rsidR="0079376C" w:rsidRPr="0079376C" w:rsidRDefault="0079376C" w:rsidP="007937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3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Теперь, наверное, понятно, почему дети, которые учатся играть на фортепиано и других музыкальных инструментах, часто намного более развиты, чем сверстники? Ведь они упражняются постоянно и фактически постоянно делают пальчиковую гимнастику </w:t>
      </w:r>
      <w:r w:rsidRPr="0079376C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и</w:t>
      </w:r>
      <w:r w:rsidRPr="00793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развивают этим не только свои музыкальные способности, но и мелкую моторику, и сенсомоторную координацию, и мышление!</w:t>
      </w:r>
    </w:p>
    <w:p w:rsidR="0079376C" w:rsidRDefault="0079376C" w:rsidP="0079376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ru-RU"/>
        </w:rPr>
      </w:pPr>
      <w:r w:rsidRPr="0079376C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ru-RU"/>
        </w:rPr>
        <w:t>ТЕСТ 2.</w:t>
      </w:r>
    </w:p>
    <w:p w:rsidR="0079376C" w:rsidRPr="0079376C" w:rsidRDefault="0079376C" w:rsidP="0079376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aps/>
          <w:color w:val="000000" w:themeColor="text1"/>
          <w:sz w:val="28"/>
          <w:szCs w:val="28"/>
          <w:lang w:eastAsia="ru-RU"/>
        </w:rPr>
      </w:pPr>
    </w:p>
    <w:p w:rsidR="0079376C" w:rsidRPr="0079376C" w:rsidRDefault="0079376C" w:rsidP="007937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3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Нарисуйте от руки карандашом на листе бумаги ровный круг диаметром 3-3,5 см. Покажите свой образец ребенку. Попросите ребенка нарисовать такой же круг одним движением руки (т.е. без отрыва).</w:t>
      </w:r>
    </w:p>
    <w:p w:rsidR="0079376C" w:rsidRPr="0079376C" w:rsidRDefault="0079376C" w:rsidP="007937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3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у малыша плохо развита мелкая моторика, то он не может выполнить задание. Типичные ошибки:</w:t>
      </w:r>
    </w:p>
    <w:p w:rsidR="0079376C" w:rsidRPr="0079376C" w:rsidRDefault="0079376C" w:rsidP="0079376C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3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Рисует овал.</w:t>
      </w:r>
    </w:p>
    <w:p w:rsidR="0079376C" w:rsidRPr="0079376C" w:rsidRDefault="0079376C" w:rsidP="0079376C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3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Рисует круг, но намного меньшего размера чем в образце. Это показатель скованности кисти.</w:t>
      </w:r>
    </w:p>
    <w:p w:rsidR="0079376C" w:rsidRDefault="0079376C" w:rsidP="0079376C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3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Рисует с отрывом руки, передвигая ее.</w:t>
      </w:r>
    </w:p>
    <w:p w:rsidR="0079376C" w:rsidRPr="0079376C" w:rsidRDefault="0079376C" w:rsidP="0079376C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9376C" w:rsidRDefault="0079376C" w:rsidP="0079376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ru-RU"/>
        </w:rPr>
      </w:pPr>
      <w:r w:rsidRPr="0079376C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ru-RU"/>
        </w:rPr>
        <w:t>ТЕСТ 3.</w:t>
      </w:r>
    </w:p>
    <w:p w:rsidR="0079376C" w:rsidRPr="0079376C" w:rsidRDefault="0079376C" w:rsidP="0079376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aps/>
          <w:color w:val="000000" w:themeColor="text1"/>
          <w:sz w:val="28"/>
          <w:szCs w:val="28"/>
          <w:lang w:eastAsia="ru-RU"/>
        </w:rPr>
      </w:pPr>
    </w:p>
    <w:p w:rsidR="0079376C" w:rsidRPr="0079376C" w:rsidRDefault="0079376C" w:rsidP="007937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3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Наблюдение за рисованием и закрашиванием раскрасок. Считается, что раскрашивание картинок является очень хорошим упражнением для пальчиков. Но это не всегда так. Чтобы раскрашивание развивало мелкую моторику, надо чтобы ребенок действовал правильно. Обратите внимание на </w:t>
      </w:r>
      <w:r w:rsidRPr="00793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типичные ошибки, которые свидетельствуют о недостаточном уровне развития мелкой моторики и о том, что малышу нужны специальная </w:t>
      </w:r>
      <w:r w:rsidRPr="007937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пальчиковая гимнастика и упражнения для пальчиков.</w:t>
      </w:r>
    </w:p>
    <w:p w:rsidR="0079376C" w:rsidRPr="0079376C" w:rsidRDefault="0079376C" w:rsidP="007937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3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Типичные ошибки в раскрашивании:</w:t>
      </w:r>
    </w:p>
    <w:p w:rsidR="0079376C" w:rsidRPr="0079376C" w:rsidRDefault="0079376C" w:rsidP="0079376C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3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Ребенок постоянно поворачивает лист бумаги или книжку при раскрашивании картинки.</w:t>
      </w:r>
    </w:p>
    <w:p w:rsidR="0079376C" w:rsidRPr="0079376C" w:rsidRDefault="0079376C" w:rsidP="0079376C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3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Ребенок не может менять направление линий.</w:t>
      </w:r>
    </w:p>
    <w:p w:rsidR="0079376C" w:rsidRPr="0079376C" w:rsidRDefault="0079376C" w:rsidP="0079376C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3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Движения ребенка скованные, кисть фиксирована и часто зажата.</w:t>
      </w:r>
    </w:p>
    <w:p w:rsidR="0079376C" w:rsidRPr="0079376C" w:rsidRDefault="0079376C" w:rsidP="0079376C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3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Рука и пальчики слишком вялые или слишком напряженные.</w:t>
      </w:r>
    </w:p>
    <w:p w:rsidR="0079376C" w:rsidRPr="0079376C" w:rsidRDefault="0079376C" w:rsidP="007937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0279E5" w:rsidRPr="0079376C" w:rsidRDefault="000279E5" w:rsidP="0079376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279E5" w:rsidRPr="00793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B7AC3"/>
    <w:multiLevelType w:val="multilevel"/>
    <w:tmpl w:val="AF4EC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E9517C"/>
    <w:multiLevelType w:val="multilevel"/>
    <w:tmpl w:val="7180B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B8614B"/>
    <w:multiLevelType w:val="multilevel"/>
    <w:tmpl w:val="74D48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B81B16"/>
    <w:multiLevelType w:val="multilevel"/>
    <w:tmpl w:val="816A2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9626FC"/>
    <w:multiLevelType w:val="multilevel"/>
    <w:tmpl w:val="70D4E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061"/>
    <w:rsid w:val="000279E5"/>
    <w:rsid w:val="006824CA"/>
    <w:rsid w:val="0079376C"/>
    <w:rsid w:val="00B64061"/>
    <w:rsid w:val="00F46FC4"/>
    <w:rsid w:val="00F6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6FC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65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57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6FC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65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57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kvazar</dc:creator>
  <cp:lastModifiedBy>1</cp:lastModifiedBy>
  <cp:revision>2</cp:revision>
  <dcterms:created xsi:type="dcterms:W3CDTF">2023-03-21T06:21:00Z</dcterms:created>
  <dcterms:modified xsi:type="dcterms:W3CDTF">2023-03-21T06:21:00Z</dcterms:modified>
</cp:coreProperties>
</file>