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AA" w:rsidRDefault="005D13EA" w:rsidP="005D13EA">
      <w:pPr>
        <w:spacing w:after="0" w:line="240" w:lineRule="auto"/>
        <w:jc w:val="center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Выдержки из Федерального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закон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а от 29 декабря 2012 года </w:t>
      </w: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br/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№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 273-ФЗ</w:t>
      </w:r>
      <w:r w:rsidRPr="005D13EA">
        <w:rPr>
          <w:rFonts w:ascii="Liberation Serif" w:hAnsi="Liberation Serif" w:cs="Liberation Serif"/>
          <w:color w:val="22272F"/>
          <w:sz w:val="32"/>
          <w:szCs w:val="32"/>
        </w:rPr>
        <w:t xml:space="preserve"> «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Об образовании в Российской Федерации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»</w:t>
      </w:r>
    </w:p>
    <w:p w:rsidR="005D13EA" w:rsidRDefault="005D13EA" w:rsidP="005D13EA">
      <w:pPr>
        <w:spacing w:after="0" w:line="240" w:lineRule="auto"/>
        <w:jc w:val="center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(далее – Федеральный закон № 273-ФЗ)</w:t>
      </w:r>
    </w:p>
    <w:p w:rsidR="005D13EA" w:rsidRDefault="005D13EA" w:rsidP="005D13EA">
      <w:pPr>
        <w:ind w:firstLine="709"/>
        <w:jc w:val="both"/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</w:pPr>
    </w:p>
    <w:p w:rsidR="005D13EA" w:rsidRPr="005D13EA" w:rsidRDefault="005D13EA" w:rsidP="005D13EA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Информация и документы о деятельности образовательной организации, не указанные в </w:t>
      </w:r>
      <w:r w:rsidRPr="005D13EA">
        <w:rPr>
          <w:rFonts w:ascii="Liberation Serif" w:hAnsi="Liberation Serif" w:cs="Liberation Serif"/>
          <w:sz w:val="32"/>
          <w:szCs w:val="32"/>
          <w:shd w:val="clear" w:color="auto" w:fill="FFFFFF"/>
        </w:rPr>
        <w:t>части 2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статьи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29 Федерального закона № 273-ФЗ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, предоставляются руководителем (заместителем руководителя) образовательной организации по обращению гражданина, организации либо должностного лица государственного органа или органа местного самоуправления при наличии оснований и в порядке, которые предусмотрены законодательством Российской Федерации. Образовательная организация вправе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br/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(часть 4 статьи 29 Федерального закона № 273-ФЗ).</w:t>
      </w:r>
      <w:bookmarkStart w:id="0" w:name="_GoBack"/>
      <w:bookmarkEnd w:id="0"/>
    </w:p>
    <w:p w:rsidR="005D13EA" w:rsidRPr="005D13EA" w:rsidRDefault="005D13EA" w:rsidP="005D13EA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sz w:val="32"/>
          <w:szCs w:val="32"/>
        </w:rPr>
        <w:t xml:space="preserve">В рабочее время педагогических работников в зависимости </w:t>
      </w:r>
      <w:r>
        <w:rPr>
          <w:rFonts w:ascii="Liberation Serif" w:hAnsi="Liberation Serif" w:cs="Liberation Serif"/>
          <w:sz w:val="32"/>
          <w:szCs w:val="32"/>
        </w:rPr>
        <w:br/>
      </w:r>
      <w:r w:rsidRPr="005D13EA">
        <w:rPr>
          <w:rFonts w:ascii="Liberation Serif" w:hAnsi="Liberation Serif" w:cs="Liberation Serif"/>
          <w:sz w:val="32"/>
          <w:szCs w:val="32"/>
        </w:rPr>
        <w:t xml:space="preserve">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</w:t>
      </w:r>
      <w:r>
        <w:rPr>
          <w:rFonts w:ascii="Liberation Serif" w:hAnsi="Liberation Serif" w:cs="Liberation Serif"/>
          <w:sz w:val="32"/>
          <w:szCs w:val="32"/>
        </w:rPr>
        <w:br/>
      </w:r>
      <w:r w:rsidRPr="005D13EA">
        <w:rPr>
          <w:rFonts w:ascii="Liberation Serif" w:hAnsi="Liberation Serif" w:cs="Liberation Serif"/>
          <w:sz w:val="32"/>
          <w:szCs w:val="32"/>
        </w:rPr>
        <w:t xml:space="preserve">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</w:t>
      </w:r>
      <w:r>
        <w:rPr>
          <w:rFonts w:ascii="Liberation Serif" w:hAnsi="Liberation Serif" w:cs="Liberation Serif"/>
          <w:sz w:val="32"/>
          <w:szCs w:val="32"/>
        </w:rPr>
        <w:br/>
      </w:r>
      <w:r w:rsidRPr="005D13EA">
        <w:rPr>
          <w:rFonts w:ascii="Liberation Serif" w:hAnsi="Liberation Serif" w:cs="Liberation Serif"/>
          <w:sz w:val="32"/>
          <w:szCs w:val="32"/>
        </w:rPr>
        <w:lastRenderedPageBreak/>
        <w:t xml:space="preserve">по учебному плану, специальности и квалификации работника 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(часть 6 статьи 47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 xml:space="preserve"> Федерального закона № 273-ФЗ).</w:t>
      </w:r>
    </w:p>
    <w:p w:rsidR="005D13EA" w:rsidRPr="005D13EA" w:rsidRDefault="005D13EA" w:rsidP="005D13E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Перечень документов, подготовка которых осуществляется педагогическ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ими работниками при реализации:</w:t>
      </w:r>
    </w:p>
    <w:p w:rsidR="005D13EA" w:rsidRPr="005D13EA" w:rsidRDefault="005D13EA" w:rsidP="005D13EA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1) основных общеобразовательных программ, образовательных программ среднего профессионального образования, утверждается федеральным органом исполнительной власти, осуществляющим функции по выработке и реализации государственной политики </w:t>
      </w: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br/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азовательных программ 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(пункт 1 части 6.1 статьи 47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Федерального закона № 273-ФЗ).</w:t>
      </w:r>
    </w:p>
    <w:p w:rsidR="005D13EA" w:rsidRPr="005D13EA" w:rsidRDefault="005D13EA" w:rsidP="005D13EA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Не допускается возложение на педагогических работников работы, не предусмотренной частями 6 и 9 статьи 47 Федерального закона № 273-ФЗ, в том числе связанной с подготовкой документов, не включенных в перечни, указанные в части 6.1 статьи 47 Федерального закона № 273-ФЗ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 xml:space="preserve"> (часть 6.2 статьи 47 Федерального закона № 273-ФЗ).</w:t>
      </w:r>
    </w:p>
    <w:p w:rsidR="005D13EA" w:rsidRPr="005D13EA" w:rsidRDefault="005D13EA" w:rsidP="005D13E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</w:p>
    <w:p w:rsidR="005D13EA" w:rsidRPr="005D13EA" w:rsidRDefault="005D13EA" w:rsidP="005D13E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5D13EA" w:rsidRPr="005D13EA" w:rsidSect="005D13E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3EA" w:rsidRDefault="005D13EA" w:rsidP="005D13EA">
      <w:pPr>
        <w:spacing w:after="0" w:line="240" w:lineRule="auto"/>
      </w:pPr>
      <w:r>
        <w:separator/>
      </w:r>
    </w:p>
  </w:endnote>
  <w:endnote w:type="continuationSeparator" w:id="0">
    <w:p w:rsidR="005D13EA" w:rsidRDefault="005D13EA" w:rsidP="005D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3EA" w:rsidRDefault="005D13EA" w:rsidP="005D13EA">
      <w:pPr>
        <w:spacing w:after="0" w:line="240" w:lineRule="auto"/>
      </w:pPr>
      <w:r>
        <w:separator/>
      </w:r>
    </w:p>
  </w:footnote>
  <w:footnote w:type="continuationSeparator" w:id="0">
    <w:p w:rsidR="005D13EA" w:rsidRDefault="005D13EA" w:rsidP="005D1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12733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32"/>
        <w:szCs w:val="32"/>
      </w:rPr>
    </w:sdtEndPr>
    <w:sdtContent>
      <w:p w:rsidR="005D13EA" w:rsidRPr="005D13EA" w:rsidRDefault="005D13EA">
        <w:pPr>
          <w:pStyle w:val="a5"/>
          <w:jc w:val="center"/>
          <w:rPr>
            <w:rFonts w:ascii="Liberation Serif" w:hAnsi="Liberation Serif" w:cs="Liberation Serif"/>
            <w:sz w:val="32"/>
            <w:szCs w:val="32"/>
          </w:rPr>
        </w:pPr>
        <w:r w:rsidRPr="005D13EA">
          <w:rPr>
            <w:rFonts w:ascii="Liberation Serif" w:hAnsi="Liberation Serif" w:cs="Liberation Serif"/>
            <w:sz w:val="32"/>
            <w:szCs w:val="32"/>
          </w:rPr>
          <w:fldChar w:fldCharType="begin"/>
        </w:r>
        <w:r w:rsidRPr="005D13EA">
          <w:rPr>
            <w:rFonts w:ascii="Liberation Serif" w:hAnsi="Liberation Serif" w:cs="Liberation Serif"/>
            <w:sz w:val="32"/>
            <w:szCs w:val="32"/>
          </w:rPr>
          <w:instrText>PAGE   \* MERGEFORMAT</w:instrText>
        </w:r>
        <w:r w:rsidRPr="005D13EA">
          <w:rPr>
            <w:rFonts w:ascii="Liberation Serif" w:hAnsi="Liberation Serif" w:cs="Liberation Serif"/>
            <w:sz w:val="32"/>
            <w:szCs w:val="32"/>
          </w:rPr>
          <w:fldChar w:fldCharType="separate"/>
        </w:r>
        <w:r>
          <w:rPr>
            <w:rFonts w:ascii="Liberation Serif" w:hAnsi="Liberation Serif" w:cs="Liberation Serif"/>
            <w:noProof/>
            <w:sz w:val="32"/>
            <w:szCs w:val="32"/>
          </w:rPr>
          <w:t>2</w:t>
        </w:r>
        <w:r w:rsidRPr="005D13EA">
          <w:rPr>
            <w:rFonts w:ascii="Liberation Serif" w:hAnsi="Liberation Serif" w:cs="Liberation Serif"/>
            <w:sz w:val="32"/>
            <w:szCs w:val="32"/>
          </w:rPr>
          <w:fldChar w:fldCharType="end"/>
        </w:r>
      </w:p>
    </w:sdtContent>
  </w:sdt>
  <w:p w:rsidR="005D13EA" w:rsidRDefault="005D13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97"/>
    <w:rsid w:val="005D13EA"/>
    <w:rsid w:val="00EC5597"/>
    <w:rsid w:val="00F6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2312"/>
  <w15:chartTrackingRefBased/>
  <w15:docId w15:val="{B216E91A-ED8F-4126-9BB2-391534B7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13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13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3EA"/>
  </w:style>
  <w:style w:type="paragraph" w:styleId="a7">
    <w:name w:val="footer"/>
    <w:basedOn w:val="a"/>
    <w:link w:val="a8"/>
    <w:uiPriority w:val="99"/>
    <w:unhideWhenUsed/>
    <w:rsid w:val="005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Евгений Валерьевич</dc:creator>
  <cp:keywords/>
  <dc:description/>
  <cp:lastModifiedBy>Николаев Евгений Валерьевич</cp:lastModifiedBy>
  <cp:revision>2</cp:revision>
  <dcterms:created xsi:type="dcterms:W3CDTF">2025-10-10T03:48:00Z</dcterms:created>
  <dcterms:modified xsi:type="dcterms:W3CDTF">2025-10-10T03:59:00Z</dcterms:modified>
</cp:coreProperties>
</file>